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</w:p>
    <w:p w14:paraId="63F94A2D" w14:textId="77777777" w:rsidR="00AF3961" w:rsidRPr="005F14CF" w:rsidRDefault="00AF3961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13910FBD" w14:textId="77777777" w:rsidR="009A6CEF" w:rsidRPr="009A6CEF" w:rsidRDefault="009C158E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b/>
          <w:color w:val="FF0000"/>
          <w:sz w:val="20"/>
          <w:szCs w:val="20"/>
          <w:u w:val="single"/>
        </w:rPr>
      </w:pPr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À téléverser sur</w:t>
      </w:r>
      <w:r w:rsidR="00AA3038"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votre espace personnel candidat</w:t>
      </w:r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</w:p>
    <w:p w14:paraId="6D9F93A9" w14:textId="30C9A3A9" w:rsidR="00AF3961" w:rsidRPr="009A6CEF" w:rsidRDefault="00266F89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b/>
          <w:color w:val="FF0000"/>
          <w:sz w:val="20"/>
          <w:szCs w:val="20"/>
          <w:u w:val="single"/>
        </w:rPr>
      </w:pPr>
      <w:proofErr w:type="gramStart"/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au</w:t>
      </w:r>
      <w:proofErr w:type="gramEnd"/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plus tard </w:t>
      </w:r>
      <w:r w:rsidRPr="0079325E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le </w:t>
      </w:r>
      <w:r w:rsidR="00F92448">
        <w:rPr>
          <w:rFonts w:ascii="Marianne" w:hAnsi="Marianne" w:cs="Arial"/>
          <w:b/>
          <w:color w:val="FF0000"/>
          <w:sz w:val="20"/>
          <w:szCs w:val="20"/>
          <w:u w:val="single"/>
        </w:rPr>
        <w:t>16</w:t>
      </w:r>
      <w:r w:rsidR="007E6DD6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février</w:t>
      </w:r>
      <w:r w:rsidR="00896C29" w:rsidRPr="0079325E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202</w:t>
      </w:r>
      <w:r w:rsidR="00F92448">
        <w:rPr>
          <w:rFonts w:ascii="Marianne" w:hAnsi="Marianne" w:cs="Arial"/>
          <w:b/>
          <w:color w:val="FF0000"/>
          <w:sz w:val="20"/>
          <w:szCs w:val="20"/>
          <w:u w:val="single"/>
        </w:rPr>
        <w:t>6</w:t>
      </w:r>
      <w:r w:rsidR="00507B33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à 23h59</w:t>
      </w:r>
      <w:r w:rsidR="00896C29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  <w:r w:rsidR="00896C29"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(heure de Paris)</w:t>
      </w:r>
      <w:r w:rsidR="009C158E"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, délai de rigueur</w:t>
      </w:r>
    </w:p>
    <w:p w14:paraId="466EF058" w14:textId="321F9834" w:rsidR="007E6DD6" w:rsidRDefault="002A141F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Cs w:val="21"/>
          <w:lang w:eastAsia="zh-CN" w:bidi="hi-IN"/>
        </w:rPr>
      </w:pPr>
      <w:r>
        <w:rPr>
          <w:rFonts w:ascii="Marianne" w:hAnsi="Marianne" w:cs="Liberation Sans"/>
          <w:b/>
          <w:bCs/>
          <w:szCs w:val="21"/>
          <w:lang w:eastAsia="zh-CN" w:bidi="hi-IN"/>
        </w:rPr>
        <w:t>Concours interne</w:t>
      </w:r>
      <w:r w:rsidR="00527F2E">
        <w:rPr>
          <w:rFonts w:ascii="Marianne" w:hAnsi="Marianne" w:cs="Liberation Sans"/>
          <w:b/>
          <w:bCs/>
          <w:szCs w:val="21"/>
          <w:lang w:eastAsia="zh-CN" w:bidi="hi-IN"/>
        </w:rPr>
        <w:t xml:space="preserve"> </w:t>
      </w:r>
      <w:r w:rsidR="007E6DD6">
        <w:rPr>
          <w:rFonts w:ascii="Marianne" w:hAnsi="Marianne" w:cs="Liberation Sans"/>
          <w:b/>
          <w:bCs/>
          <w:szCs w:val="21"/>
          <w:lang w:eastAsia="zh-CN" w:bidi="hi-IN"/>
        </w:rPr>
        <w:t>d’é</w:t>
      </w:r>
      <w:r w:rsidR="007E6DD6" w:rsidRPr="007E6DD6">
        <w:rPr>
          <w:rFonts w:ascii="Marianne" w:hAnsi="Marianne" w:cs="Liberation Sans"/>
          <w:b/>
          <w:bCs/>
          <w:szCs w:val="21"/>
          <w:lang w:eastAsia="zh-CN" w:bidi="hi-IN"/>
        </w:rPr>
        <w:t xml:space="preserve">lève </w:t>
      </w:r>
      <w:r w:rsidR="00B65653">
        <w:rPr>
          <w:rFonts w:ascii="Marianne" w:hAnsi="Marianne" w:cs="Liberation Sans"/>
          <w:b/>
          <w:bCs/>
          <w:szCs w:val="21"/>
          <w:lang w:eastAsia="zh-CN" w:bidi="hi-IN"/>
        </w:rPr>
        <w:t>pour le recrutement dans le corps des administrateurs des affaires maritimes de 2e classe</w:t>
      </w:r>
    </w:p>
    <w:p w14:paraId="08C319C7" w14:textId="6BF0DBF7" w:rsidR="009C158E" w:rsidRPr="007E6DD6" w:rsidRDefault="002A141F" w:rsidP="007E6DD6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Cs w:val="21"/>
          <w:lang w:eastAsia="zh-CN" w:bidi="hi-IN"/>
        </w:rPr>
      </w:pPr>
      <w:proofErr w:type="gramStart"/>
      <w:r>
        <w:rPr>
          <w:rFonts w:ascii="Marianne" w:hAnsi="Marianne" w:cs="Liberation Sans"/>
          <w:b/>
          <w:bCs/>
          <w:szCs w:val="21"/>
          <w:lang w:eastAsia="zh-CN" w:bidi="hi-IN"/>
        </w:rPr>
        <w:t>article</w:t>
      </w:r>
      <w:proofErr w:type="gramEnd"/>
      <w:r>
        <w:rPr>
          <w:rFonts w:ascii="Marianne" w:hAnsi="Marianne" w:cs="Liberation Sans"/>
          <w:b/>
          <w:bCs/>
          <w:szCs w:val="21"/>
          <w:lang w:eastAsia="zh-CN" w:bidi="hi-IN"/>
        </w:rPr>
        <w:t xml:space="preserve"> 4.2</w:t>
      </w:r>
      <w:r w:rsidR="007E6DD6">
        <w:rPr>
          <w:rFonts w:ascii="Marianne" w:hAnsi="Marianne" w:cs="Liberation Sans"/>
          <w:b/>
          <w:bCs/>
          <w:szCs w:val="21"/>
          <w:lang w:eastAsia="zh-CN" w:bidi="hi-IN"/>
        </w:rPr>
        <w:t xml:space="preserve"> –</w:t>
      </w:r>
      <w:r w:rsidR="001D63BB" w:rsidRPr="0079325E">
        <w:rPr>
          <w:rFonts w:cs="Liberation Sans"/>
          <w:b/>
          <w:bCs/>
          <w:szCs w:val="21"/>
          <w:lang w:eastAsia="zh-CN" w:bidi="hi-IN"/>
        </w:rPr>
        <w:t xml:space="preserve"> </w:t>
      </w:r>
      <w:r>
        <w:rPr>
          <w:rFonts w:ascii="Marianne" w:eastAsia="Arial" w:hAnsi="Marianne" w:cs="Liberation Sans"/>
          <w:b/>
          <w:color w:val="000000" w:themeColor="text1"/>
          <w:lang w:bidi="fr-FR"/>
        </w:rPr>
        <w:t xml:space="preserve"> 202</w:t>
      </w:r>
      <w:r w:rsidR="00F92448">
        <w:rPr>
          <w:rFonts w:ascii="Marianne" w:eastAsia="Arial" w:hAnsi="Marianne" w:cs="Liberation Sans"/>
          <w:b/>
          <w:color w:val="000000" w:themeColor="text1"/>
          <w:lang w:bidi="fr-FR"/>
        </w:rPr>
        <w:t>6</w:t>
      </w:r>
      <w:r>
        <w:rPr>
          <w:rFonts w:ascii="Marianne" w:eastAsia="Arial" w:hAnsi="Marianne" w:cs="Liberation Sans"/>
          <w:b/>
          <w:color w:val="000000" w:themeColor="text1"/>
          <w:lang w:bidi="fr-FR"/>
        </w:rPr>
        <w:t>-AAM-42</w:t>
      </w:r>
      <w:r w:rsidR="007E6DD6">
        <w:rPr>
          <w:rFonts w:ascii="Marianne" w:eastAsia="Arial" w:hAnsi="Marianne" w:cs="Liberation Sans"/>
          <w:b/>
          <w:color w:val="000000" w:themeColor="text1"/>
          <w:lang w:bidi="fr-FR"/>
        </w:rPr>
        <w:t>-60</w:t>
      </w:r>
    </w:p>
    <w:p w14:paraId="635C2C98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b/>
          <w:kern w:val="2"/>
          <w:sz w:val="21"/>
          <w:szCs w:val="21"/>
          <w:lang w:eastAsia="fr-FR"/>
        </w:rPr>
      </w:pP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1. Cadre à remplir par le candidat</w:t>
      </w:r>
      <w:r w:rsidRPr="005F14CF">
        <w:rPr>
          <w:rFonts w:ascii="Calibri" w:eastAsia="Times New Roman" w:hAnsi="Calibri" w:cs="Calibri"/>
          <w:b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:</w:t>
      </w:r>
    </w:p>
    <w:p w14:paraId="62279BDB" w14:textId="0F4DE638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Nom et prénom du candidat…………………………………………………………………………………………………</w:t>
      </w:r>
    </w:p>
    <w:p w14:paraId="3AAD5267" w14:textId="4F854752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Né(e) le………………………………………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…….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à……………………………………………………………………………………</w:t>
      </w:r>
      <w:r w:rsidR="009A6CEF">
        <w:rPr>
          <w:rFonts w:ascii="Marianne" w:eastAsia="Times New Roman" w:hAnsi="Marianne" w:cs="Liberation Sans"/>
          <w:kern w:val="2"/>
          <w:lang w:eastAsia="fr-FR"/>
        </w:rPr>
        <w:t>….</w:t>
      </w:r>
    </w:p>
    <w:p w14:paraId="263F01A7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b/>
          <w:kern w:val="2"/>
          <w:lang w:eastAsia="fr-FR"/>
        </w:rPr>
      </w:pP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2. Partie à remplir par le médecin agréé par l’ARS, dater, signer et à remettre au candidat :</w:t>
      </w:r>
    </w:p>
    <w:p w14:paraId="5A2F1B0A" w14:textId="6BA2A81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Je soussigné(e) …………………………………………………………………………………………………………………………………………</w:t>
      </w:r>
      <w:r w:rsidR="009A6CEF">
        <w:rPr>
          <w:rFonts w:ascii="Marianne" w:eastAsia="Times New Roman" w:hAnsi="Marianne" w:cs="Liberation Sans"/>
          <w:kern w:val="2"/>
          <w:lang w:eastAsia="fr-FR"/>
        </w:rPr>
        <w:t>……</w:t>
      </w:r>
      <w:proofErr w:type="gramStart"/>
      <w:r w:rsidR="009A6CEF">
        <w:rPr>
          <w:rFonts w:ascii="Marianne" w:eastAsia="Times New Roman" w:hAnsi="Marianne" w:cs="Liberation Sans"/>
          <w:kern w:val="2"/>
          <w:lang w:eastAsia="fr-FR"/>
        </w:rPr>
        <w:t>…….</w:t>
      </w:r>
      <w:proofErr w:type="gramEnd"/>
      <w:r w:rsidR="009A6CEF">
        <w:rPr>
          <w:rFonts w:ascii="Marianne" w:eastAsia="Times New Roman" w:hAnsi="Marianne" w:cs="Liberation Sans"/>
          <w:kern w:val="2"/>
          <w:lang w:eastAsia="fr-FR"/>
        </w:rPr>
        <w:t>.</w:t>
      </w: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                                                         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praticien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(ne) de médecine générale assermenté(e) certifie que ce candidat doit bénéficier, lors des épreuves écrites et/ou orales</w:t>
      </w:r>
      <w:r w:rsidRPr="005F14CF">
        <w:rPr>
          <w:rFonts w:ascii="Calibri" w:eastAsia="Times New Roman" w:hAnsi="Calibri" w:cs="Calibri"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:</w:t>
      </w:r>
    </w:p>
    <w:p w14:paraId="5C2D3163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d’une installation dans une salle spéciale</w:t>
      </w:r>
    </w:p>
    <w:p w14:paraId="4CCC8C3D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 temps de composition majoré d’un tiers</w:t>
      </w:r>
    </w:p>
    <w:p w14:paraId="5E2CE1DD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 ordinateur équipé d’un traitement de texte-</w:t>
      </w:r>
    </w:p>
    <w:p w14:paraId="7AE1D617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 sujet en braille</w:t>
      </w:r>
    </w:p>
    <w:p w14:paraId="44DF2565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- de l’assistance 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d’un(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e ) secrétaire</w:t>
      </w:r>
    </w:p>
    <w:p w14:paraId="3FAA630A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d’une autre mesure particulière</w:t>
      </w:r>
      <w:r w:rsidRPr="005F14CF">
        <w:rPr>
          <w:rFonts w:ascii="Calibri" w:eastAsia="Times New Roman" w:hAnsi="Calibri" w:cs="Calibri"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: </w:t>
      </w:r>
    </w:p>
    <w:p w14:paraId="37780BF7" w14:textId="5D277329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Observations éventuelles </w:t>
      </w:r>
      <w:r w:rsidRPr="005F14CF">
        <w:rPr>
          <w:rFonts w:ascii="Marianne" w:eastAsia="Times New Roman" w:hAnsi="Marianne" w:cs="Liberation Sans"/>
          <w:iCs/>
          <w:kern w:val="2"/>
          <w:lang w:eastAsia="fr-FR"/>
        </w:rPr>
        <w:t xml:space="preserve">du/de la 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praticien(ne) :</w:t>
      </w:r>
    </w:p>
    <w:p w14:paraId="136FC2DF" w14:textId="63874390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Fait à…………………………………</w:t>
      </w:r>
      <w:r w:rsidRPr="005F14CF">
        <w:rPr>
          <w:rFonts w:ascii="Marianne" w:eastAsia="Times New Roman" w:hAnsi="Marianne" w:cs="Calibri"/>
          <w:kern w:val="2"/>
          <w:lang w:eastAsia="fr-FR"/>
        </w:rPr>
        <w:t>………………………………………….</w:t>
      </w:r>
      <w:r w:rsidR="009A6CEF">
        <w:rPr>
          <w:rFonts w:ascii="Marianne" w:eastAsia="Times New Roman" w:hAnsi="Marianne" w:cs="Calibri"/>
          <w:kern w:val="2"/>
          <w:lang w:eastAsia="fr-FR"/>
        </w:rPr>
        <w:t xml:space="preserve"> 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le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…</w:t>
      </w:r>
      <w:r w:rsidR="005F14CF"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</w:t>
      </w:r>
    </w:p>
    <w:p w14:paraId="5916A502" w14:textId="534B6AB4" w:rsidR="00266F89" w:rsidRPr="005F14CF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54C524E7" w14:textId="579787E3" w:rsidR="00266F89" w:rsidRPr="005F14CF" w:rsidRDefault="00266F89" w:rsidP="009A6CEF">
      <w:pPr>
        <w:widowControl w:val="0"/>
        <w:suppressAutoHyphens/>
        <w:spacing w:after="120" w:line="256" w:lineRule="auto"/>
        <w:ind w:left="-1134" w:right="-566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9A6CE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</w:t>
      </w:r>
    </w:p>
    <w:p w14:paraId="2A259054" w14:textId="77777777" w:rsidR="00266F89" w:rsidRPr="005F14CF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1"/>
          <w:szCs w:val="21"/>
          <w:lang w:eastAsia="fr-FR"/>
        </w:rPr>
      </w:pP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3. Partie à détacher par le médecin pour le règlement de ses honoraires, et à retourner accompagnée d’un RIB à</w:t>
      </w:r>
      <w:r w:rsidRPr="005F14CF">
        <w:rPr>
          <w:rFonts w:ascii="Calibri" w:eastAsia="Times New Roman" w:hAnsi="Calibri" w:cs="Calibri"/>
          <w:b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:</w:t>
      </w:r>
    </w:p>
    <w:p w14:paraId="5709B729" w14:textId="70F71A5A" w:rsidR="009A6CEF" w:rsidRDefault="00F92448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center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F92448">
        <w:rPr>
          <w:rFonts w:ascii="Marianne" w:eastAsia="Times New Roman" w:hAnsi="Marianne" w:cs="Liberation Sans"/>
          <w:kern w:val="2"/>
          <w:lang w:eastAsia="fr-FR"/>
        </w:rPr>
        <w:t>MTE</w:t>
      </w:r>
      <w:r w:rsidR="00266F89" w:rsidRPr="005F14CF">
        <w:rPr>
          <w:rFonts w:ascii="Marianne" w:eastAsia="Times New Roman" w:hAnsi="Marianne" w:cs="Liberation Sans"/>
          <w:kern w:val="2"/>
          <w:lang w:eastAsia="fr-FR"/>
        </w:rPr>
        <w:t xml:space="preserve"> – SG/DRH/RM1 – </w:t>
      </w:r>
      <w:r w:rsidR="009A6CEF" w:rsidRPr="005F14CF">
        <w:rPr>
          <w:rFonts w:ascii="Marianne" w:eastAsia="Times New Roman" w:hAnsi="Marianne" w:cs="Liberation Sans"/>
          <w:kern w:val="2"/>
          <w:lang w:eastAsia="fr-FR"/>
        </w:rPr>
        <w:t xml:space="preserve">Unité </w:t>
      </w:r>
      <w:r w:rsidR="009A6CEF">
        <w:rPr>
          <w:rFonts w:ascii="Marianne" w:eastAsia="Times New Roman" w:hAnsi="Marianne" w:cs="Liberation Sans"/>
          <w:kern w:val="2"/>
          <w:lang w:eastAsia="fr-FR"/>
        </w:rPr>
        <w:t>PCA (</w:t>
      </w:r>
      <w:r w:rsidR="007E6DD6">
        <w:rPr>
          <w:rFonts w:ascii="Marianne" w:eastAsia="Times New Roman" w:hAnsi="Marianne" w:cs="Liberation Sans"/>
          <w:kern w:val="2"/>
          <w:lang w:eastAsia="fr-FR"/>
        </w:rPr>
        <w:t>202</w:t>
      </w:r>
      <w:r>
        <w:rPr>
          <w:rFonts w:ascii="Marianne" w:eastAsia="Times New Roman" w:hAnsi="Marianne" w:cs="Liberation Sans"/>
          <w:kern w:val="2"/>
          <w:lang w:eastAsia="fr-FR"/>
        </w:rPr>
        <w:t>6</w:t>
      </w:r>
      <w:r w:rsidR="007E6DD6">
        <w:rPr>
          <w:rFonts w:ascii="Marianne" w:eastAsia="Times New Roman" w:hAnsi="Marianne" w:cs="Liberation Sans"/>
          <w:kern w:val="2"/>
          <w:lang w:eastAsia="fr-FR"/>
        </w:rPr>
        <w:t>-</w:t>
      </w:r>
      <w:r w:rsidR="002A141F">
        <w:rPr>
          <w:rFonts w:ascii="Marianne" w:hAnsi="Marianne"/>
        </w:rPr>
        <w:t>AAM-42</w:t>
      </w:r>
      <w:r w:rsidR="007E6DD6">
        <w:rPr>
          <w:rFonts w:ascii="Marianne" w:hAnsi="Marianne"/>
        </w:rPr>
        <w:t>-60</w:t>
      </w:r>
      <w:r w:rsidR="009A6CEF">
        <w:rPr>
          <w:rFonts w:ascii="Marianne" w:eastAsia="Times New Roman" w:hAnsi="Marianne" w:cs="Liberation Sans"/>
          <w:kern w:val="2"/>
          <w:lang w:eastAsia="fr-FR"/>
        </w:rPr>
        <w:t>)</w:t>
      </w:r>
    </w:p>
    <w:p w14:paraId="7E1EBB42" w14:textId="52BAEA1A" w:rsidR="00266F89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center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Grande Arche de la Défense –</w:t>
      </w:r>
      <w:r w:rsidR="00C021BD">
        <w:rPr>
          <w:rFonts w:ascii="Marianne" w:eastAsia="Times New Roman" w:hAnsi="Marianne" w:cs="Liberation Sans"/>
          <w:kern w:val="2"/>
          <w:lang w:eastAsia="fr-FR"/>
        </w:rPr>
        <w:t>–</w:t>
      </w:r>
      <w:r w:rsidR="00E23660">
        <w:rPr>
          <w:rFonts w:ascii="Marianne" w:eastAsia="Times New Roman" w:hAnsi="Marianne" w:cs="Liberation Sans"/>
          <w:kern w:val="2"/>
          <w:lang w:eastAsia="fr-FR"/>
        </w:rPr>
        <w:t xml:space="preserve"> 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92055 LA DÉFENSE Cedex</w:t>
      </w:r>
    </w:p>
    <w:p w14:paraId="67B3C794" w14:textId="77777777" w:rsidR="00B65653" w:rsidRPr="005F14CF" w:rsidRDefault="00B65653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center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C02BD85" w14:textId="77777777" w:rsidR="00266F89" w:rsidRPr="005F14CF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Nom et prénom du</w:t>
      </w:r>
      <w:r w:rsidRPr="005F14CF">
        <w:rPr>
          <w:rFonts w:ascii="Marianne" w:eastAsia="Times New Roman" w:hAnsi="Marianne" w:cs="Calibri"/>
          <w:kern w:val="2"/>
          <w:lang w:eastAsia="fr-FR"/>
        </w:rPr>
        <w:t>/de la</w:t>
      </w: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 candidat(e) :</w:t>
      </w:r>
    </w:p>
    <w:p w14:paraId="6C557646" w14:textId="0C9861B4" w:rsidR="003600CE" w:rsidRDefault="00266F89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>Cachet et signature du/de la praticien(ne) de médecine générale assermenté(e)</w:t>
      </w:r>
    </w:p>
    <w:p w14:paraId="59A4CF2C" w14:textId="2883D7B6" w:rsidR="00F011B6" w:rsidRPr="005F14CF" w:rsidRDefault="00266F89" w:rsidP="005F14CF">
      <w:pPr>
        <w:ind w:left="-142"/>
        <w:rPr>
          <w:rFonts w:ascii="Marianne" w:eastAsia="Times New Roman" w:hAnsi="Marianne" w:cs="Calibri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Numéro SIRET : …………………………………</w:t>
      </w:r>
      <w:r w:rsidRPr="005F14CF">
        <w:rPr>
          <w:rFonts w:ascii="Marianne" w:eastAsia="Times New Roman" w:hAnsi="Marianne" w:cs="Calibri"/>
          <w:kern w:val="2"/>
          <w:lang w:eastAsia="fr-FR"/>
        </w:rPr>
        <w:t>……………………………………………………………………………………………………………….</w:t>
      </w:r>
    </w:p>
    <w:sectPr w:rsidR="00F011B6" w:rsidRPr="005F14CF" w:rsidSect="009A6CEF">
      <w:footerReference w:type="default" r:id="rId8"/>
      <w:pgSz w:w="11906" w:h="16838"/>
      <w:pgMar w:top="1417" w:right="849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2FEF6912" w:rsidR="00D278ED" w:rsidRDefault="002A141F" w:rsidP="003E6DBC">
    <w:r>
      <w:rPr>
        <w:rFonts w:ascii="Marianne" w:hAnsi="Marianne" w:cstheme="minorHAnsi"/>
      </w:rPr>
      <w:t>202</w:t>
    </w:r>
    <w:r w:rsidR="00012B32">
      <w:rPr>
        <w:rFonts w:ascii="Marianne" w:hAnsi="Marianne" w:cstheme="minorHAnsi"/>
      </w:rPr>
      <w:t>6</w:t>
    </w:r>
    <w:r>
      <w:rPr>
        <w:rFonts w:ascii="Marianne" w:hAnsi="Marianne" w:cstheme="minorHAnsi"/>
      </w:rPr>
      <w:t>-AAM-42</w:t>
    </w:r>
    <w:r w:rsidR="001463E7" w:rsidRPr="001463E7">
      <w:rPr>
        <w:rFonts w:ascii="Marianne" w:hAnsi="Marianne" w:cstheme="minorHAnsi"/>
      </w:rPr>
      <w:t>-</w:t>
    </w:r>
    <w:r w:rsidR="007E6DD6">
      <w:rPr>
        <w:rFonts w:ascii="Marianne" w:hAnsi="Marianne" w:cstheme="minorHAnsi"/>
      </w:rPr>
      <w:t>60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  <w:r w:rsidR="00D278ED" w:rsidRPr="003E6DBC">
      <w:rPr>
        <w:rFonts w:ascii="Marianne" w:hAnsi="Marianne"/>
        <w:sz w:val="20"/>
        <w:szCs w:val="20"/>
      </w:rPr>
      <w:fldChar w:fldCharType="begin"/>
    </w:r>
    <w:r w:rsidR="00D278ED" w:rsidRPr="003E6DBC">
      <w:rPr>
        <w:rFonts w:ascii="Marianne" w:hAnsi="Marianne"/>
        <w:sz w:val="20"/>
        <w:szCs w:val="20"/>
      </w:rPr>
      <w:instrText>PAGE</w:instrText>
    </w:r>
    <w:r w:rsidR="00D278ED" w:rsidRPr="003E6DBC">
      <w:rPr>
        <w:rFonts w:ascii="Marianne" w:hAnsi="Marianne"/>
        <w:sz w:val="20"/>
        <w:szCs w:val="20"/>
      </w:rPr>
      <w:fldChar w:fldCharType="separate"/>
    </w:r>
    <w:r w:rsidR="002E2D4C">
      <w:rPr>
        <w:rFonts w:ascii="Marianne" w:hAnsi="Marianne"/>
        <w:noProof/>
        <w:sz w:val="20"/>
        <w:szCs w:val="20"/>
      </w:rPr>
      <w:t>1</w:t>
    </w:r>
    <w:r w:rsidR="00D278ED" w:rsidRPr="003E6DBC">
      <w:rPr>
        <w:rFonts w:ascii="Marianne" w:hAnsi="Marianne"/>
        <w:sz w:val="20"/>
        <w:szCs w:val="20"/>
      </w:rPr>
      <w:fldChar w:fldCharType="end"/>
    </w:r>
    <w:r w:rsidR="00D278ED" w:rsidRPr="003E6DBC">
      <w:rPr>
        <w:rFonts w:ascii="Marianne" w:eastAsia="Arial Unicode MS" w:hAnsi="Marianne" w:cs="Times New Roman"/>
        <w:i/>
        <w:iCs/>
        <w:sz w:val="20"/>
        <w:szCs w:val="20"/>
      </w:rPr>
      <w:t>/</w:t>
    </w:r>
    <w:r w:rsidR="00D278ED" w:rsidRPr="003E6DBC">
      <w:rPr>
        <w:rFonts w:ascii="Marianne" w:hAnsi="Marianne"/>
        <w:sz w:val="20"/>
        <w:szCs w:val="20"/>
      </w:rPr>
      <w:fldChar w:fldCharType="begin"/>
    </w:r>
    <w:r w:rsidR="00D278ED" w:rsidRPr="003E6DBC">
      <w:rPr>
        <w:rFonts w:ascii="Marianne" w:hAnsi="Marianne"/>
        <w:sz w:val="20"/>
        <w:szCs w:val="20"/>
      </w:rPr>
      <w:instrText>NUMPAGES</w:instrText>
    </w:r>
    <w:r w:rsidR="00D278ED" w:rsidRPr="003E6DBC">
      <w:rPr>
        <w:rFonts w:ascii="Marianne" w:hAnsi="Marianne"/>
        <w:sz w:val="20"/>
        <w:szCs w:val="20"/>
      </w:rPr>
      <w:fldChar w:fldCharType="separate"/>
    </w:r>
    <w:r w:rsidR="002E2D4C">
      <w:rPr>
        <w:rFonts w:ascii="Marianne" w:hAnsi="Marianne"/>
        <w:noProof/>
        <w:sz w:val="20"/>
        <w:szCs w:val="20"/>
      </w:rPr>
      <w:t>1</w:t>
    </w:r>
    <w:r w:rsidR="00D278ED" w:rsidRPr="003E6DBC">
      <w:rPr>
        <w:rFonts w:ascii="Marianne" w:hAnsi="Marianne"/>
        <w:sz w:val="20"/>
        <w:szCs w:val="20"/>
      </w:rPr>
      <w:fldChar w:fldCharType="end"/>
    </w:r>
  </w:p>
  <w:p w14:paraId="231D33C6" w14:textId="77777777" w:rsidR="00D278ED" w:rsidRDefault="00D2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12B32"/>
    <w:rsid w:val="00082739"/>
    <w:rsid w:val="000E5C68"/>
    <w:rsid w:val="000F00AD"/>
    <w:rsid w:val="000F1B78"/>
    <w:rsid w:val="00123369"/>
    <w:rsid w:val="001427B3"/>
    <w:rsid w:val="001433E2"/>
    <w:rsid w:val="001463E7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A141F"/>
    <w:rsid w:val="002C6A5E"/>
    <w:rsid w:val="002D38BE"/>
    <w:rsid w:val="002D3CD2"/>
    <w:rsid w:val="002E2D4C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27F2E"/>
    <w:rsid w:val="00533AEE"/>
    <w:rsid w:val="00582961"/>
    <w:rsid w:val="005A68CB"/>
    <w:rsid w:val="005E526C"/>
    <w:rsid w:val="005F14CF"/>
    <w:rsid w:val="005F63CB"/>
    <w:rsid w:val="00611244"/>
    <w:rsid w:val="00611434"/>
    <w:rsid w:val="00622FAE"/>
    <w:rsid w:val="0063736B"/>
    <w:rsid w:val="00645179"/>
    <w:rsid w:val="00670762"/>
    <w:rsid w:val="00675D61"/>
    <w:rsid w:val="0068763E"/>
    <w:rsid w:val="006A2EB7"/>
    <w:rsid w:val="006B0DBC"/>
    <w:rsid w:val="006B1573"/>
    <w:rsid w:val="006B28A7"/>
    <w:rsid w:val="006B2A74"/>
    <w:rsid w:val="006B5C39"/>
    <w:rsid w:val="006E2BDB"/>
    <w:rsid w:val="007028A7"/>
    <w:rsid w:val="007210E4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7E6DD6"/>
    <w:rsid w:val="0081639E"/>
    <w:rsid w:val="00820987"/>
    <w:rsid w:val="0084178B"/>
    <w:rsid w:val="0085252F"/>
    <w:rsid w:val="00860D79"/>
    <w:rsid w:val="00867A52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A6CEF"/>
    <w:rsid w:val="009B57E5"/>
    <w:rsid w:val="009C158E"/>
    <w:rsid w:val="009D13CC"/>
    <w:rsid w:val="009D3322"/>
    <w:rsid w:val="009D6248"/>
    <w:rsid w:val="00A015E7"/>
    <w:rsid w:val="00A16D18"/>
    <w:rsid w:val="00A35BF8"/>
    <w:rsid w:val="00A54971"/>
    <w:rsid w:val="00A776F7"/>
    <w:rsid w:val="00A81CED"/>
    <w:rsid w:val="00A915E5"/>
    <w:rsid w:val="00AA3038"/>
    <w:rsid w:val="00AB0A85"/>
    <w:rsid w:val="00AF3961"/>
    <w:rsid w:val="00B0437C"/>
    <w:rsid w:val="00B31653"/>
    <w:rsid w:val="00B34238"/>
    <w:rsid w:val="00B3793F"/>
    <w:rsid w:val="00B42544"/>
    <w:rsid w:val="00B506D1"/>
    <w:rsid w:val="00B529B3"/>
    <w:rsid w:val="00B57011"/>
    <w:rsid w:val="00B65653"/>
    <w:rsid w:val="00BA6B86"/>
    <w:rsid w:val="00BC2DFF"/>
    <w:rsid w:val="00BD3517"/>
    <w:rsid w:val="00C021BD"/>
    <w:rsid w:val="00C537BD"/>
    <w:rsid w:val="00C857F8"/>
    <w:rsid w:val="00CA2608"/>
    <w:rsid w:val="00CB2FFF"/>
    <w:rsid w:val="00CC46D7"/>
    <w:rsid w:val="00CD6A1E"/>
    <w:rsid w:val="00CE4E2B"/>
    <w:rsid w:val="00D077ED"/>
    <w:rsid w:val="00D14D23"/>
    <w:rsid w:val="00D203E6"/>
    <w:rsid w:val="00D278ED"/>
    <w:rsid w:val="00D41D46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A62CA"/>
    <w:rsid w:val="00DB4461"/>
    <w:rsid w:val="00DD2778"/>
    <w:rsid w:val="00DD3985"/>
    <w:rsid w:val="00E00560"/>
    <w:rsid w:val="00E233C6"/>
    <w:rsid w:val="00E23660"/>
    <w:rsid w:val="00E43477"/>
    <w:rsid w:val="00E57E57"/>
    <w:rsid w:val="00E703C6"/>
    <w:rsid w:val="00E7239B"/>
    <w:rsid w:val="00E90AF0"/>
    <w:rsid w:val="00E947FD"/>
    <w:rsid w:val="00EB630C"/>
    <w:rsid w:val="00EC06B2"/>
    <w:rsid w:val="00EE4647"/>
    <w:rsid w:val="00F011B6"/>
    <w:rsid w:val="00F07160"/>
    <w:rsid w:val="00F10CCD"/>
    <w:rsid w:val="00F10E80"/>
    <w:rsid w:val="00F314D9"/>
    <w:rsid w:val="00F5155F"/>
    <w:rsid w:val="00F772EA"/>
    <w:rsid w:val="00F87CA4"/>
    <w:rsid w:val="00F9232B"/>
    <w:rsid w:val="00F92448"/>
    <w:rsid w:val="00F94F6E"/>
    <w:rsid w:val="00FB5419"/>
    <w:rsid w:val="00FD2B12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3DFB-0B14-425F-9213-31B068C7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BELLICAUD Patricia</cp:lastModifiedBy>
  <cp:revision>4</cp:revision>
  <cp:lastPrinted>2024-08-13T07:02:00Z</cp:lastPrinted>
  <dcterms:created xsi:type="dcterms:W3CDTF">2025-12-08T12:28:00Z</dcterms:created>
  <dcterms:modified xsi:type="dcterms:W3CDTF">2025-12-11T17:07:00Z</dcterms:modified>
</cp:coreProperties>
</file>